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DBDB" w14:textId="77777777" w:rsidR="00D34EB9" w:rsidRPr="00B6765E" w:rsidRDefault="00D34EB9" w:rsidP="00D34EB9">
      <w:pPr>
        <w:pStyle w:val="Cabealho"/>
        <w:jc w:val="center"/>
        <w:rPr>
          <w:b/>
          <w:color w:val="002060"/>
          <w:sz w:val="32"/>
          <w:szCs w:val="32"/>
          <w:u w:val="single"/>
        </w:rPr>
      </w:pPr>
      <w:r w:rsidRPr="00B6765E">
        <w:rPr>
          <w:b/>
          <w:color w:val="002060"/>
          <w:sz w:val="32"/>
          <w:szCs w:val="32"/>
          <w:u w:val="single"/>
        </w:rPr>
        <w:t>Nailson Santos Guimarães</w:t>
      </w:r>
    </w:p>
    <w:p w14:paraId="024355E7" w14:textId="77777777" w:rsidR="00D34EB9" w:rsidRPr="00D34EB9" w:rsidRDefault="00D34EB9" w:rsidP="00D34EB9">
      <w:pPr>
        <w:pStyle w:val="Cabealho"/>
        <w:jc w:val="center"/>
        <w:rPr>
          <w:color w:val="4472C4" w:themeColor="accent1"/>
        </w:rPr>
      </w:pPr>
      <w:r w:rsidRPr="00D34EB9">
        <w:rPr>
          <w:color w:val="4472C4" w:themeColor="accent1"/>
        </w:rPr>
        <w:t>Travessa Timbó, 967</w:t>
      </w:r>
    </w:p>
    <w:p w14:paraId="6C431D69" w14:textId="77777777" w:rsidR="00D34EB9" w:rsidRPr="00D34EB9" w:rsidRDefault="00D34EB9" w:rsidP="00D34EB9">
      <w:pPr>
        <w:pStyle w:val="Cabealho"/>
        <w:jc w:val="center"/>
        <w:rPr>
          <w:color w:val="4472C4" w:themeColor="accent1"/>
        </w:rPr>
      </w:pPr>
      <w:r w:rsidRPr="00D34EB9">
        <w:rPr>
          <w:color w:val="4472C4" w:themeColor="accent1"/>
        </w:rPr>
        <w:t>Marco – Belém-Pará</w:t>
      </w:r>
    </w:p>
    <w:p w14:paraId="65CC4293" w14:textId="77777777" w:rsidR="00D34EB9" w:rsidRPr="00D34EB9" w:rsidRDefault="00D34EB9" w:rsidP="00D34EB9">
      <w:pPr>
        <w:pStyle w:val="Cabealho"/>
        <w:jc w:val="center"/>
        <w:rPr>
          <w:color w:val="4472C4" w:themeColor="accent1"/>
        </w:rPr>
      </w:pPr>
      <w:r w:rsidRPr="00D34EB9">
        <w:rPr>
          <w:color w:val="4472C4" w:themeColor="accent1"/>
        </w:rPr>
        <w:t>CNPJ 34527666/0001-14</w:t>
      </w:r>
    </w:p>
    <w:p w14:paraId="008E3E5C" w14:textId="77777777" w:rsidR="00792BD1" w:rsidRDefault="00792BD1" w:rsidP="00D34EB9">
      <w:pPr>
        <w:jc w:val="center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u w:val="single"/>
        </w:rPr>
      </w:pPr>
    </w:p>
    <w:p w14:paraId="77C4DA0A" w14:textId="70A7FFC7" w:rsidR="00D34EB9" w:rsidRPr="00D34EB9" w:rsidRDefault="000A3A0B" w:rsidP="00D34EB9">
      <w:pPr>
        <w:jc w:val="center"/>
        <w:rPr>
          <w:rFonts w:ascii="Comic Sans MS" w:hAnsi="Comic Sans MS" w:cs="Times New Roman"/>
          <w:bCs/>
          <w:color w:val="4472C4" w:themeColor="accen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u w:val="single"/>
        </w:rPr>
        <w:t xml:space="preserve"> </w:t>
      </w:r>
      <w:r w:rsidR="00D34EB9" w:rsidRPr="00D34EB9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u w:val="single"/>
        </w:rPr>
        <w:t xml:space="preserve">P R O P O S T A     </w:t>
      </w:r>
      <w:r w:rsidR="00D34EB9" w:rsidRPr="00D34EB9">
        <w:rPr>
          <w:rFonts w:ascii="Comic Sans MS" w:hAnsi="Comic Sans MS" w:cs="Times New Roman"/>
          <w:bCs/>
          <w:color w:val="4472C4" w:themeColor="accent1"/>
          <w:sz w:val="20"/>
          <w:szCs w:val="20"/>
        </w:rPr>
        <w:t>Data 04 de janeiro de 2022</w:t>
      </w:r>
    </w:p>
    <w:p w14:paraId="1B81486B" w14:textId="77777777" w:rsidR="00D34EB9" w:rsidRPr="00D34EB9" w:rsidRDefault="00D34EB9" w:rsidP="00D34EB9">
      <w:pPr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SETOR DE COMPRAS: PREFEITURA MUNICIPAL DE SANTARÉM NOVO</w:t>
      </w:r>
    </w:p>
    <w:p w14:paraId="77BFCA7B" w14:textId="39EA1F50" w:rsidR="00102487" w:rsidRPr="00D34EB9" w:rsidRDefault="00D34EB9" w:rsidP="002F3BEA">
      <w:pPr>
        <w:ind w:firstLine="851"/>
        <w:jc w:val="both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Estamos enviando PROPOSTA de preços solicitadas no dia </w:t>
      </w:r>
      <w:r w:rsidR="00B41EE1">
        <w:rPr>
          <w:rFonts w:ascii="Comic Sans MS" w:hAnsi="Comic Sans MS" w:cs="Times New Roman"/>
          <w:color w:val="4472C4" w:themeColor="accent1"/>
          <w:sz w:val="20"/>
          <w:szCs w:val="20"/>
        </w:rPr>
        <w:t>03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de </w:t>
      </w:r>
      <w:r w:rsidR="00B41EE1">
        <w:rPr>
          <w:rFonts w:ascii="Comic Sans MS" w:hAnsi="Comic Sans MS" w:cs="Times New Roman"/>
          <w:color w:val="4472C4" w:themeColor="accent1"/>
          <w:sz w:val="20"/>
          <w:szCs w:val="20"/>
        </w:rPr>
        <w:t>janeiro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de 202</w:t>
      </w:r>
      <w:r w:rsidR="00B41EE1">
        <w:rPr>
          <w:rFonts w:ascii="Comic Sans MS" w:hAnsi="Comic Sans MS" w:cs="Times New Roman"/>
          <w:color w:val="4472C4" w:themeColor="accent1"/>
          <w:sz w:val="20"/>
          <w:szCs w:val="20"/>
        </w:rPr>
        <w:t>2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pelo Setor de Compras do Município de Santarém Novo Pará, objetivando a contratação de empresa especializada em prestação de Serviços Gráficos, destinados a suprir as necessidades da </w:t>
      </w:r>
      <w:r w:rsidR="00B41EE1">
        <w:rPr>
          <w:rFonts w:ascii="Comic Sans MS" w:hAnsi="Comic Sans MS" w:cs="Times New Roman"/>
          <w:color w:val="4472C4" w:themeColor="accent1"/>
          <w:sz w:val="20"/>
          <w:szCs w:val="20"/>
        </w:rPr>
        <w:t>Secretaria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Municipal </w:t>
      </w:r>
      <w:r w:rsidR="00B41EE1">
        <w:rPr>
          <w:rFonts w:ascii="Comic Sans MS" w:hAnsi="Comic Sans MS" w:cs="Times New Roman"/>
          <w:color w:val="4472C4" w:themeColor="accent1"/>
          <w:sz w:val="20"/>
          <w:szCs w:val="20"/>
        </w:rPr>
        <w:t>de Educação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do Município de Santarém Novo - PA.</w:t>
      </w:r>
    </w:p>
    <w:p w14:paraId="7424D00C" w14:textId="10752FD0" w:rsidR="00D34EB9" w:rsidRPr="00D34EB9" w:rsidRDefault="00D34EB9" w:rsidP="00D34EB9">
      <w:pPr>
        <w:pStyle w:val="SemEspaamento"/>
        <w:rPr>
          <w:color w:val="4472C4" w:themeColor="accent1"/>
        </w:rPr>
      </w:pPr>
      <w:r>
        <w:rPr>
          <w:color w:val="4472C4" w:themeColor="accent1"/>
        </w:rPr>
        <w:t>36640</w:t>
      </w:r>
      <w:r>
        <w:rPr>
          <w:color w:val="4472C4" w:themeColor="accent1"/>
        </w:rPr>
        <w:tab/>
        <w:t xml:space="preserve">BANNER 100X150 CM............................................................................            </w:t>
      </w:r>
      <w:r w:rsidR="003669BC">
        <w:rPr>
          <w:color w:val="4472C4" w:themeColor="accent1"/>
        </w:rPr>
        <w:t>2</w:t>
      </w:r>
      <w:r w:rsidR="00441B32">
        <w:rPr>
          <w:color w:val="4472C4" w:themeColor="accent1"/>
        </w:rPr>
        <w:t>0</w:t>
      </w:r>
      <w:r w:rsidR="00441B32">
        <w:rPr>
          <w:color w:val="4472C4" w:themeColor="accent1"/>
        </w:rPr>
        <w:tab/>
        <w:t>UNIDADE</w:t>
      </w:r>
      <w:r w:rsidR="00441B32">
        <w:rPr>
          <w:color w:val="4472C4" w:themeColor="accent1"/>
        </w:rPr>
        <w:tab/>
        <w:t>22</w:t>
      </w:r>
      <w:r w:rsidRPr="00D34EB9">
        <w:rPr>
          <w:color w:val="4472C4" w:themeColor="accent1"/>
        </w:rPr>
        <w:t>0,00</w:t>
      </w:r>
      <w:r w:rsidR="00441B32">
        <w:rPr>
          <w:color w:val="4472C4" w:themeColor="accent1"/>
        </w:rPr>
        <w:t xml:space="preserve"> </w:t>
      </w:r>
      <w:r w:rsidR="003669BC">
        <w:rPr>
          <w:color w:val="4472C4" w:themeColor="accent1"/>
        </w:rPr>
        <w:tab/>
        <w:t>4</w:t>
      </w:r>
      <w:r w:rsidR="00BA0616">
        <w:rPr>
          <w:color w:val="4472C4" w:themeColor="accent1"/>
        </w:rPr>
        <w:t>.</w:t>
      </w:r>
      <w:r w:rsidR="003669BC">
        <w:rPr>
          <w:color w:val="4472C4" w:themeColor="accent1"/>
        </w:rPr>
        <w:t>4</w:t>
      </w:r>
      <w:r w:rsidRPr="00D34EB9">
        <w:rPr>
          <w:color w:val="4472C4" w:themeColor="accent1"/>
        </w:rPr>
        <w:t>00,00</w:t>
      </w:r>
    </w:p>
    <w:p w14:paraId="434E5E23" w14:textId="6F6BB521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36643</w:t>
      </w:r>
      <w:r w:rsidRPr="00D34EB9">
        <w:rPr>
          <w:color w:val="4472C4" w:themeColor="accent1"/>
        </w:rPr>
        <w:tab/>
        <w:t>FOLDER INFORMATIVO</w:t>
      </w:r>
      <w:r>
        <w:rPr>
          <w:color w:val="4472C4" w:themeColor="accent1"/>
        </w:rPr>
        <w:t xml:space="preserve"> ............................................................................ ...</w:t>
      </w:r>
      <w:r w:rsidR="00BA0616">
        <w:rPr>
          <w:color w:val="4472C4" w:themeColor="accent1"/>
        </w:rPr>
        <w:t xml:space="preserve"> .</w:t>
      </w:r>
      <w:r>
        <w:rPr>
          <w:color w:val="4472C4" w:themeColor="accent1"/>
        </w:rPr>
        <w:t>..</w:t>
      </w:r>
      <w:r w:rsidR="003669BC">
        <w:rPr>
          <w:color w:val="4472C4" w:themeColor="accent1"/>
        </w:rPr>
        <w:t>2</w:t>
      </w:r>
      <w:r>
        <w:rPr>
          <w:color w:val="4472C4" w:themeColor="accent1"/>
        </w:rPr>
        <w:t xml:space="preserve">00 </w:t>
      </w:r>
      <w:r w:rsidR="00441B32">
        <w:rPr>
          <w:color w:val="4472C4" w:themeColor="accent1"/>
        </w:rPr>
        <w:t>UNIDADE</w:t>
      </w:r>
      <w:r w:rsidR="00441B32">
        <w:rPr>
          <w:color w:val="4472C4" w:themeColor="accent1"/>
        </w:rPr>
        <w:tab/>
        <w:t>2,5</w:t>
      </w:r>
      <w:r w:rsidR="003669BC">
        <w:rPr>
          <w:color w:val="4472C4" w:themeColor="accent1"/>
        </w:rPr>
        <w:t>0</w:t>
      </w:r>
      <w:r w:rsidR="003669BC">
        <w:rPr>
          <w:color w:val="4472C4" w:themeColor="accent1"/>
        </w:rPr>
        <w:tab/>
      </w:r>
      <w:r w:rsidR="00BA0616">
        <w:rPr>
          <w:color w:val="4472C4" w:themeColor="accent1"/>
        </w:rPr>
        <w:t>50</w:t>
      </w:r>
      <w:r w:rsidRPr="00D34EB9">
        <w:rPr>
          <w:color w:val="4472C4" w:themeColor="accent1"/>
        </w:rPr>
        <w:t>0,00</w:t>
      </w:r>
    </w:p>
    <w:p w14:paraId="307E2F45" w14:textId="56BACD9E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36646</w:t>
      </w:r>
      <w:r w:rsidRPr="00D34EB9">
        <w:rPr>
          <w:color w:val="4472C4" w:themeColor="accent1"/>
        </w:rPr>
        <w:tab/>
        <w:t xml:space="preserve">CONVITE PARA EVENTOS  </w:t>
      </w:r>
      <w:r w:rsidR="00B109E5">
        <w:rPr>
          <w:color w:val="4472C4" w:themeColor="accent1"/>
        </w:rPr>
        <w:t xml:space="preserve">............................................................................     </w:t>
      </w:r>
      <w:r w:rsidR="003669BC">
        <w:rPr>
          <w:color w:val="4472C4" w:themeColor="accent1"/>
        </w:rPr>
        <w:t>29</w:t>
      </w:r>
      <w:r w:rsidR="00B109E5">
        <w:rPr>
          <w:color w:val="4472C4" w:themeColor="accent1"/>
        </w:rPr>
        <w:t xml:space="preserve"> </w:t>
      </w:r>
      <w:r w:rsidR="00441B32">
        <w:rPr>
          <w:color w:val="4472C4" w:themeColor="accent1"/>
        </w:rPr>
        <w:t xml:space="preserve">UNIDADE     </w:t>
      </w:r>
      <w:r w:rsidR="00441B32">
        <w:rPr>
          <w:color w:val="4472C4" w:themeColor="accent1"/>
        </w:rPr>
        <w:tab/>
        <w:t>3,7</w:t>
      </w:r>
      <w:r w:rsidR="003669BC">
        <w:rPr>
          <w:color w:val="4472C4" w:themeColor="accent1"/>
        </w:rPr>
        <w:t>0</w:t>
      </w:r>
      <w:r w:rsidR="003669BC">
        <w:rPr>
          <w:color w:val="4472C4" w:themeColor="accent1"/>
        </w:rPr>
        <w:tab/>
        <w:t>10</w:t>
      </w:r>
      <w:r w:rsidR="00BA0616">
        <w:rPr>
          <w:color w:val="4472C4" w:themeColor="accent1"/>
        </w:rPr>
        <w:t>7,</w:t>
      </w:r>
      <w:r w:rsidR="003669BC">
        <w:rPr>
          <w:color w:val="4472C4" w:themeColor="accent1"/>
        </w:rPr>
        <w:t>3</w:t>
      </w:r>
      <w:r w:rsidR="00BA0616">
        <w:rPr>
          <w:color w:val="4472C4" w:themeColor="accent1"/>
        </w:rPr>
        <w:t>0</w:t>
      </w:r>
    </w:p>
    <w:p w14:paraId="2EF81EAC" w14:textId="330782B9" w:rsid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10016</w:t>
      </w:r>
      <w:r w:rsidRPr="00D34EB9">
        <w:rPr>
          <w:color w:val="4472C4" w:themeColor="accent1"/>
        </w:rPr>
        <w:tab/>
        <w:t>CARIMBOS AUTOMATICOS</w:t>
      </w:r>
      <w:r w:rsidR="00B109E5">
        <w:rPr>
          <w:color w:val="4472C4" w:themeColor="accent1"/>
        </w:rPr>
        <w:t>....................................................................... ........</w:t>
      </w:r>
      <w:r w:rsidR="003669BC">
        <w:rPr>
          <w:color w:val="4472C4" w:themeColor="accent1"/>
        </w:rPr>
        <w:t>4</w:t>
      </w:r>
      <w:r w:rsidRPr="00D34EB9">
        <w:rPr>
          <w:color w:val="4472C4" w:themeColor="accent1"/>
        </w:rPr>
        <w:t>0</w:t>
      </w:r>
      <w:r w:rsidRPr="00D34EB9">
        <w:rPr>
          <w:color w:val="4472C4" w:themeColor="accent1"/>
        </w:rPr>
        <w:tab/>
      </w:r>
      <w:r w:rsidR="003669BC">
        <w:rPr>
          <w:color w:val="4472C4" w:themeColor="accent1"/>
        </w:rPr>
        <w:t xml:space="preserve"> UNIDADE</w:t>
      </w:r>
      <w:r w:rsidR="003669BC">
        <w:rPr>
          <w:color w:val="4472C4" w:themeColor="accent1"/>
        </w:rPr>
        <w:tab/>
        <w:t>55,00</w:t>
      </w:r>
      <w:r w:rsidR="003669BC">
        <w:rPr>
          <w:color w:val="4472C4" w:themeColor="accent1"/>
        </w:rPr>
        <w:tab/>
        <w:t>2.20</w:t>
      </w:r>
      <w:r w:rsidRPr="00D34EB9">
        <w:rPr>
          <w:color w:val="4472C4" w:themeColor="accent1"/>
        </w:rPr>
        <w:t>0,00</w:t>
      </w:r>
    </w:p>
    <w:p w14:paraId="4F9E867A" w14:textId="6BE5F9F5" w:rsidR="003669BC" w:rsidRDefault="003669BC" w:rsidP="00D34EB9">
      <w:pPr>
        <w:pStyle w:val="SemEspaamento"/>
        <w:rPr>
          <w:color w:val="4472C4" w:themeColor="accent1"/>
        </w:rPr>
      </w:pPr>
      <w:r>
        <w:rPr>
          <w:color w:val="4472C4" w:themeColor="accent1"/>
        </w:rPr>
        <w:t>46729   PASTAS CONFERENCIA 2022..................</w:t>
      </w:r>
      <w:r w:rsidR="007843E6">
        <w:rPr>
          <w:color w:val="4472C4" w:themeColor="accent1"/>
        </w:rPr>
        <w:t>.....................................................</w:t>
      </w:r>
      <w:r>
        <w:rPr>
          <w:color w:val="4472C4" w:themeColor="accent1"/>
        </w:rPr>
        <w:t>.....</w:t>
      </w:r>
      <w:r w:rsidR="007843E6">
        <w:rPr>
          <w:color w:val="4472C4" w:themeColor="accent1"/>
        </w:rPr>
        <w:t>100 UNIDADE           16,00    1.600,00</w:t>
      </w:r>
    </w:p>
    <w:p w14:paraId="0F99DB07" w14:textId="158ED8CA" w:rsidR="003669BC" w:rsidRDefault="003669BC" w:rsidP="00D34EB9">
      <w:pPr>
        <w:pStyle w:val="SemEspaamento"/>
        <w:rPr>
          <w:color w:val="4472C4" w:themeColor="accent1"/>
        </w:rPr>
      </w:pPr>
      <w:r>
        <w:rPr>
          <w:color w:val="4472C4" w:themeColor="accent1"/>
        </w:rPr>
        <w:t>46730   DIARIOS DE CLASSE..........................................................................................365 UNIDADE           32,50    11.862,50</w:t>
      </w:r>
    </w:p>
    <w:p w14:paraId="35C03C36" w14:textId="422EB97D" w:rsidR="003669BC" w:rsidRPr="00D34EB9" w:rsidRDefault="003669BC" w:rsidP="00D34EB9">
      <w:pPr>
        <w:pStyle w:val="SemEspaamento"/>
        <w:rPr>
          <w:color w:val="4472C4" w:themeColor="accent1"/>
        </w:rPr>
      </w:pPr>
      <w:r>
        <w:rPr>
          <w:color w:val="4472C4" w:themeColor="accent1"/>
        </w:rPr>
        <w:t>46731   BANNER COM ILHOS 200X300CM CONFERENCIA 2022.....................................1 UNIDADE             700,00   700,00</w:t>
      </w:r>
    </w:p>
    <w:p w14:paraId="0BEA55EB" w14:textId="22359BB7" w:rsidR="00441B32" w:rsidRPr="00BA0616" w:rsidRDefault="00BA0616" w:rsidP="00BA0616">
      <w:pPr>
        <w:ind w:firstLine="851"/>
        <w:rPr>
          <w:rFonts w:ascii="Comic Sans MS" w:hAnsi="Comic Sans MS" w:cs="Times New Roman"/>
          <w:b/>
          <w:color w:val="4472C4" w:themeColor="accent1"/>
          <w:sz w:val="20"/>
          <w:szCs w:val="20"/>
        </w:rPr>
      </w:pPr>
      <w:r>
        <w:rPr>
          <w:rFonts w:ascii="Comic Sans MS" w:hAnsi="Comic Sans MS" w:cs="Times New Roman"/>
          <w:b/>
          <w:color w:val="4472C4" w:themeColor="accent1"/>
          <w:sz w:val="20"/>
          <w:szCs w:val="20"/>
        </w:rPr>
        <w:t xml:space="preserve">                                                                        </w:t>
      </w:r>
      <w:r w:rsidR="00441B32"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>T</w:t>
      </w:r>
      <w:r>
        <w:rPr>
          <w:rFonts w:ascii="Comic Sans MS" w:hAnsi="Comic Sans MS" w:cs="Times New Roman"/>
          <w:b/>
          <w:color w:val="4472C4" w:themeColor="accent1"/>
          <w:sz w:val="20"/>
          <w:szCs w:val="20"/>
        </w:rPr>
        <w:t>OTAL..</w:t>
      </w:r>
      <w:r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>............</w:t>
      </w:r>
      <w:r w:rsidR="00441B32"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>....R$</w:t>
      </w:r>
      <w:r w:rsidR="007843E6">
        <w:rPr>
          <w:rFonts w:ascii="Comic Sans MS" w:hAnsi="Comic Sans MS" w:cs="Times New Roman"/>
          <w:b/>
          <w:color w:val="4472C4" w:themeColor="accent1"/>
          <w:sz w:val="20"/>
          <w:szCs w:val="20"/>
        </w:rPr>
        <w:t xml:space="preserve"> 21.369,80</w:t>
      </w:r>
    </w:p>
    <w:p w14:paraId="19E1DFA4" w14:textId="77777777" w:rsidR="00441B32" w:rsidRDefault="00441B32" w:rsidP="00D34EB9">
      <w:pPr>
        <w:ind w:firstLine="851"/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</w:p>
    <w:p w14:paraId="5DCF45DF" w14:textId="37EEDAFC" w:rsidR="00D34EB9" w:rsidRPr="00D34EB9" w:rsidRDefault="00D34EB9" w:rsidP="00D34EB9">
      <w:pPr>
        <w:ind w:firstLine="851"/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A condição de pagamento e de 30 dias após a entrega dos itens, a condição de entrega e de no máximo 05 dias após o recebimento da ordem de serviços.</w:t>
      </w:r>
    </w:p>
    <w:p w14:paraId="067C876D" w14:textId="4A50D400" w:rsidR="00D34EB9" w:rsidRPr="00D34EB9" w:rsidRDefault="00D34EB9" w:rsidP="00D34EB9">
      <w:pPr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O prazo de validade dessa proposta e de 90 dias corridos a partir de sua assinatura.</w:t>
      </w:r>
    </w:p>
    <w:p w14:paraId="72640B14" w14:textId="2FC41D51" w:rsidR="00D34EB9" w:rsidRPr="00D34EB9" w:rsidRDefault="00D34EB9" w:rsidP="00D34EB9">
      <w:pPr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Santarém Novo – PA, 04 de janeiro de 2022</w:t>
      </w:r>
    </w:p>
    <w:p w14:paraId="0309FE19" w14:textId="3EF7794E" w:rsidR="00D34EB9" w:rsidRPr="00D96063" w:rsidRDefault="00AF3F54" w:rsidP="00D34EB9">
      <w:pPr>
        <w:pBdr>
          <w:bottom w:val="single" w:sz="12" w:space="1" w:color="auto"/>
        </w:pBdr>
        <w:jc w:val="center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36F58D43" wp14:editId="05391AB6">
            <wp:extent cx="2603500" cy="796925"/>
            <wp:effectExtent l="0" t="0" r="6350" b="317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99F63" w14:textId="77777777" w:rsidR="00D34EB9" w:rsidRPr="00D96063" w:rsidRDefault="00D34EB9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D96063">
        <w:rPr>
          <w:rFonts w:ascii="Comic Sans MS" w:hAnsi="Comic Sans MS" w:cs="Times New Roman"/>
          <w:sz w:val="20"/>
          <w:szCs w:val="20"/>
        </w:rPr>
        <w:t>Nailson Santos Guimarães 12404195204</w:t>
      </w:r>
    </w:p>
    <w:p w14:paraId="5D244DB7" w14:textId="77777777" w:rsidR="00D34EB9" w:rsidRPr="00D96063" w:rsidRDefault="00D34EB9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D96063">
        <w:rPr>
          <w:rFonts w:ascii="Comic Sans MS" w:hAnsi="Comic Sans MS" w:cs="Times New Roman"/>
          <w:sz w:val="20"/>
          <w:szCs w:val="20"/>
        </w:rPr>
        <w:t>CNPJ 34527666/0001-14</w:t>
      </w:r>
    </w:p>
    <w:p w14:paraId="3D2F2672" w14:textId="3A27C413" w:rsidR="00102487" w:rsidRPr="00801EBE" w:rsidRDefault="00102487" w:rsidP="001018A3">
      <w:pPr>
        <w:ind w:firstLine="851"/>
        <w:jc w:val="both"/>
        <w:rPr>
          <w:rFonts w:ascii="Times New Roman" w:hAnsi="Times New Roman" w:cs="Times New Roman"/>
          <w:color w:val="FF0000"/>
        </w:rPr>
      </w:pPr>
    </w:p>
    <w:sectPr w:rsidR="00102487" w:rsidRPr="00801EBE" w:rsidSect="00D34EB9">
      <w:footerReference w:type="default" r:id="rId8"/>
      <w:pgSz w:w="11906" w:h="16838"/>
      <w:pgMar w:top="284" w:right="424" w:bottom="993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CBB5" w14:textId="77777777" w:rsidR="00B35AFE" w:rsidRDefault="00B35AFE" w:rsidP="007F64CB">
      <w:pPr>
        <w:spacing w:after="0" w:line="240" w:lineRule="auto"/>
      </w:pPr>
      <w:r>
        <w:separator/>
      </w:r>
    </w:p>
  </w:endnote>
  <w:endnote w:type="continuationSeparator" w:id="0">
    <w:p w14:paraId="7AF750A5" w14:textId="77777777" w:rsidR="00B35AFE" w:rsidRDefault="00B35AFE" w:rsidP="007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E361" w14:textId="49953A86" w:rsidR="00BE512E" w:rsidRPr="00642E77" w:rsidRDefault="00BE512E" w:rsidP="00642E77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908B" w14:textId="77777777" w:rsidR="00B35AFE" w:rsidRDefault="00B35AFE" w:rsidP="007F64CB">
      <w:pPr>
        <w:spacing w:after="0" w:line="240" w:lineRule="auto"/>
      </w:pPr>
      <w:r>
        <w:separator/>
      </w:r>
    </w:p>
  </w:footnote>
  <w:footnote w:type="continuationSeparator" w:id="0">
    <w:p w14:paraId="5CFA4891" w14:textId="77777777" w:rsidR="00B35AFE" w:rsidRDefault="00B35AFE" w:rsidP="007F6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B"/>
    <w:rsid w:val="000A3A0B"/>
    <w:rsid w:val="001018A3"/>
    <w:rsid w:val="00102487"/>
    <w:rsid w:val="00113DC5"/>
    <w:rsid w:val="001557AF"/>
    <w:rsid w:val="00180B07"/>
    <w:rsid w:val="00245776"/>
    <w:rsid w:val="002920BE"/>
    <w:rsid w:val="002F3BEA"/>
    <w:rsid w:val="00335641"/>
    <w:rsid w:val="00352338"/>
    <w:rsid w:val="003669BC"/>
    <w:rsid w:val="00441B32"/>
    <w:rsid w:val="004D78E8"/>
    <w:rsid w:val="004E7F6D"/>
    <w:rsid w:val="00596C47"/>
    <w:rsid w:val="00642E77"/>
    <w:rsid w:val="006C4422"/>
    <w:rsid w:val="00776AD9"/>
    <w:rsid w:val="007843E6"/>
    <w:rsid w:val="00792BD1"/>
    <w:rsid w:val="007F64CB"/>
    <w:rsid w:val="00801EBE"/>
    <w:rsid w:val="00807FAD"/>
    <w:rsid w:val="008750AA"/>
    <w:rsid w:val="008C35B5"/>
    <w:rsid w:val="008D383E"/>
    <w:rsid w:val="008F1A2E"/>
    <w:rsid w:val="009200B3"/>
    <w:rsid w:val="0094305E"/>
    <w:rsid w:val="00985231"/>
    <w:rsid w:val="00A62C0F"/>
    <w:rsid w:val="00A741C5"/>
    <w:rsid w:val="00AB5C42"/>
    <w:rsid w:val="00AE38DD"/>
    <w:rsid w:val="00AF3F54"/>
    <w:rsid w:val="00AF527C"/>
    <w:rsid w:val="00B004E5"/>
    <w:rsid w:val="00B109E5"/>
    <w:rsid w:val="00B217DC"/>
    <w:rsid w:val="00B35AFE"/>
    <w:rsid w:val="00B41EE1"/>
    <w:rsid w:val="00B8244D"/>
    <w:rsid w:val="00BA0616"/>
    <w:rsid w:val="00BE512E"/>
    <w:rsid w:val="00C0700B"/>
    <w:rsid w:val="00C36E16"/>
    <w:rsid w:val="00CE2A1B"/>
    <w:rsid w:val="00D34EB9"/>
    <w:rsid w:val="00D61071"/>
    <w:rsid w:val="00DD415A"/>
    <w:rsid w:val="00F17167"/>
    <w:rsid w:val="00F24E51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4705"/>
  <w15:chartTrackingRefBased/>
  <w15:docId w15:val="{B6A53E19-21E6-4C51-A585-70CA0622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4CB"/>
  </w:style>
  <w:style w:type="paragraph" w:styleId="Rodap">
    <w:name w:val="footer"/>
    <w:basedOn w:val="Normal"/>
    <w:link w:val="RodapChar"/>
    <w:uiPriority w:val="99"/>
    <w:unhideWhenUsed/>
    <w:rsid w:val="007F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4CB"/>
  </w:style>
  <w:style w:type="paragraph" w:styleId="SemEspaamento">
    <w:name w:val="No Spacing"/>
    <w:uiPriority w:val="1"/>
    <w:qFormat/>
    <w:rsid w:val="00D34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DB82-23CB-43C6-8830-9FCDB4E4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X-X</dc:creator>
  <cp:keywords/>
  <dc:description/>
  <cp:lastModifiedBy>SAÚDE - PMSN</cp:lastModifiedBy>
  <cp:revision>3</cp:revision>
  <dcterms:created xsi:type="dcterms:W3CDTF">2022-01-15T22:39:00Z</dcterms:created>
  <dcterms:modified xsi:type="dcterms:W3CDTF">2022-01-18T19:42:00Z</dcterms:modified>
</cp:coreProperties>
</file>